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6AE" w:rsidRPr="001A443C" w:rsidRDefault="008266AE" w:rsidP="00494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val="en-US" w:eastAsia="bg-BG"/>
        </w:rPr>
      </w:pPr>
    </w:p>
    <w:p w:rsidR="004945DF" w:rsidRPr="00EF4D7A" w:rsidRDefault="004945DF" w:rsidP="00494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bg-BG"/>
        </w:rPr>
      </w:pPr>
      <w:r w:rsidRPr="00EF4D7A">
        <w:rPr>
          <w:rFonts w:ascii="Times New Roman" w:eastAsia="Times New Roman" w:hAnsi="Times New Roman" w:cs="Times New Roman"/>
          <w:b/>
          <w:caps/>
          <w:lang w:eastAsia="bg-BG"/>
        </w:rPr>
        <w:t>Република българия</w:t>
      </w:r>
    </w:p>
    <w:p w:rsidR="004945DF" w:rsidRPr="00EF4D7A" w:rsidRDefault="004945DF" w:rsidP="00494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bg-BG"/>
        </w:rPr>
      </w:pPr>
      <w:r w:rsidRPr="00EF4D7A">
        <w:rPr>
          <w:rFonts w:ascii="Times New Roman" w:eastAsia="Times New Roman" w:hAnsi="Times New Roman" w:cs="Times New Roman"/>
          <w:b/>
          <w:caps/>
          <w:lang w:eastAsia="bg-BG"/>
        </w:rPr>
        <w:t>министерски съвет</w:t>
      </w:r>
    </w:p>
    <w:p w:rsidR="004945DF" w:rsidRPr="00EF4D7A" w:rsidRDefault="004945DF" w:rsidP="004945DF">
      <w:pPr>
        <w:pBdr>
          <w:bottom w:val="thinThickSmallGap" w:sz="2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bg-BG"/>
        </w:rPr>
      </w:pPr>
      <w:r w:rsidRPr="00EF4D7A">
        <w:rPr>
          <w:rFonts w:ascii="Times New Roman" w:eastAsia="Times New Roman" w:hAnsi="Times New Roman" w:cs="Times New Roman"/>
          <w:b/>
          <w:caps/>
          <w:lang w:eastAsia="bg-BG"/>
        </w:rPr>
        <w:t>държавна агенция за закрила на детето</w:t>
      </w:r>
    </w:p>
    <w:p w:rsidR="004945DF" w:rsidRPr="00EF4D7A" w:rsidRDefault="004945DF" w:rsidP="004945DF">
      <w:pPr>
        <w:keepNext/>
        <w:widowControl w:val="0"/>
        <w:spacing w:after="0" w:line="280" w:lineRule="atLeast"/>
        <w:jc w:val="center"/>
        <w:outlineLvl w:val="0"/>
        <w:rPr>
          <w:rFonts w:ascii="Times New Roman" w:eastAsia="Times New Roman" w:hAnsi="Times New Roman" w:cs="Times New Roman"/>
          <w:b/>
          <w:iCs/>
          <w:lang w:val="ru-RU"/>
        </w:rPr>
      </w:pPr>
      <w:r w:rsidRPr="00EF4D7A">
        <w:rPr>
          <w:rFonts w:ascii="Times New Roman" w:eastAsia="Times New Roman" w:hAnsi="Times New Roman" w:cs="Times New Roman"/>
          <w:b/>
          <w:iCs/>
          <w:lang w:val="ru-RU"/>
        </w:rPr>
        <w:t>СПИСЪК</w:t>
      </w:r>
    </w:p>
    <w:p w:rsidR="004945DF" w:rsidRPr="00EF4D7A" w:rsidRDefault="004945DF" w:rsidP="004945DF">
      <w:pPr>
        <w:keepNext/>
        <w:widowControl w:val="0"/>
        <w:spacing w:after="0" w:line="280" w:lineRule="atLeast"/>
        <w:jc w:val="center"/>
        <w:outlineLvl w:val="0"/>
        <w:rPr>
          <w:rFonts w:ascii="Times New Roman" w:eastAsia="Times New Roman" w:hAnsi="Times New Roman" w:cs="Times New Roman"/>
          <w:b/>
          <w:iCs/>
          <w:lang w:val="ru-RU"/>
        </w:rPr>
      </w:pPr>
      <w:r w:rsidRPr="00EF4D7A">
        <w:rPr>
          <w:rFonts w:ascii="Times New Roman" w:eastAsia="Times New Roman" w:hAnsi="Times New Roman" w:cs="Times New Roman"/>
          <w:b/>
          <w:bCs/>
          <w:iCs/>
        </w:rPr>
        <w:t>НА ДОПУСНАТИТЕ КАНДИДАТИ</w:t>
      </w:r>
      <w:r w:rsidRPr="00EF4D7A">
        <w:rPr>
          <w:rFonts w:ascii="Times New Roman" w:eastAsia="Times New Roman" w:hAnsi="Times New Roman" w:cs="Times New Roman"/>
          <w:b/>
          <w:iCs/>
          <w:lang w:val="ru-RU"/>
        </w:rPr>
        <w:t xml:space="preserve"> </w:t>
      </w:r>
      <w:r w:rsidRPr="00EF4D7A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r w:rsidRPr="00EF4D7A">
        <w:rPr>
          <w:rFonts w:ascii="Times New Roman" w:eastAsia="Times New Roman" w:hAnsi="Times New Roman" w:cs="Times New Roman"/>
          <w:b/>
        </w:rPr>
        <w:t>ЗА ДЛЪЖНОСТТА</w:t>
      </w:r>
      <w:r w:rsidRPr="00EF4D7A">
        <w:rPr>
          <w:rFonts w:ascii="Times New Roman" w:eastAsia="Times New Roman" w:hAnsi="Times New Roman" w:cs="Times New Roman"/>
          <w:b/>
          <w:caps/>
        </w:rPr>
        <w:t xml:space="preserve"> „</w:t>
      </w:r>
      <w:r w:rsidR="00B4733C">
        <w:rPr>
          <w:rFonts w:ascii="Times New Roman" w:eastAsia="Times New Roman" w:hAnsi="Times New Roman" w:cs="Times New Roman"/>
          <w:b/>
          <w:caps/>
        </w:rPr>
        <w:t xml:space="preserve">СТАРШИ </w:t>
      </w:r>
      <w:r w:rsidRPr="00EF4D7A">
        <w:rPr>
          <w:rFonts w:ascii="Times New Roman" w:eastAsia="Times New Roman" w:hAnsi="Times New Roman" w:cs="Times New Roman"/>
          <w:b/>
          <w:caps/>
        </w:rPr>
        <w:t>инспектор”</w:t>
      </w:r>
      <w:r w:rsidRPr="00EF4D7A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r w:rsidRPr="00EF4D7A">
        <w:rPr>
          <w:rFonts w:ascii="Times New Roman" w:eastAsia="Times New Roman" w:hAnsi="Times New Roman" w:cs="Times New Roman"/>
          <w:b/>
          <w:lang w:eastAsia="bg-BG"/>
        </w:rPr>
        <w:t>В</w:t>
      </w:r>
      <w:r w:rsidRPr="00EF4D7A">
        <w:rPr>
          <w:rFonts w:ascii="Times New Roman" w:eastAsia="Times New Roman" w:hAnsi="Times New Roman" w:cs="Times New Roman"/>
          <w:b/>
          <w:bCs/>
          <w:iCs/>
        </w:rPr>
        <w:t xml:space="preserve"> ОТДЕЛ „МОНИТОРИНГ И КОНТРОЛ-</w:t>
      </w:r>
      <w:r w:rsidR="00B4733C">
        <w:rPr>
          <w:rFonts w:ascii="Times New Roman" w:eastAsia="Times New Roman" w:hAnsi="Times New Roman" w:cs="Times New Roman"/>
          <w:b/>
          <w:bCs/>
          <w:iCs/>
        </w:rPr>
        <w:t>СЕВЕРЕН</w:t>
      </w:r>
      <w:r w:rsidRPr="00EF4D7A">
        <w:rPr>
          <w:rFonts w:ascii="Times New Roman" w:eastAsia="Times New Roman" w:hAnsi="Times New Roman" w:cs="Times New Roman"/>
          <w:b/>
          <w:bCs/>
          <w:iCs/>
        </w:rPr>
        <w:t xml:space="preserve">“  НА ГЛАВНА </w:t>
      </w:r>
      <w:r w:rsidRPr="00EF4D7A">
        <w:rPr>
          <w:rFonts w:ascii="Times New Roman" w:eastAsia="Times New Roman" w:hAnsi="Times New Roman" w:cs="Times New Roman"/>
          <w:b/>
        </w:rPr>
        <w:t>ДИРЕКЦИЯ</w:t>
      </w:r>
      <w:r w:rsidRPr="00EF4D7A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EF4D7A">
        <w:rPr>
          <w:rFonts w:ascii="Times New Roman" w:eastAsia="Times New Roman" w:hAnsi="Times New Roman" w:cs="Times New Roman"/>
          <w:b/>
          <w:lang w:eastAsia="bg-BG"/>
        </w:rPr>
        <w:t>„КОНТРОЛ ПО ПРАВАТА НА ДЕТЕТО“</w:t>
      </w:r>
    </w:p>
    <w:p w:rsidR="004945DF" w:rsidRPr="00EF4D7A" w:rsidRDefault="004945DF" w:rsidP="00494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</w:p>
    <w:p w:rsidR="001E22A5" w:rsidRPr="001E22A5" w:rsidRDefault="004945DF" w:rsidP="001E22A5">
      <w:pPr>
        <w:spacing w:after="60" w:line="240" w:lineRule="auto"/>
        <w:ind w:left="357"/>
        <w:rPr>
          <w:rFonts w:ascii="Times New Roman" w:eastAsia="Times New Roman" w:hAnsi="Times New Roman" w:cs="Times New Roman"/>
        </w:rPr>
      </w:pPr>
      <w:r w:rsidRPr="00EF4D7A">
        <w:rPr>
          <w:rFonts w:ascii="Times New Roman" w:eastAsia="Times New Roman" w:hAnsi="Times New Roman" w:cs="Times New Roman"/>
        </w:rPr>
        <w:t>а) Допуска до конкурс следните кандидати</w:t>
      </w:r>
      <w:r w:rsidRPr="00EF4D7A">
        <w:rPr>
          <w:rFonts w:ascii="Times New Roman" w:eastAsia="Times New Roman" w:hAnsi="Times New Roman" w:cs="Times New Roman"/>
          <w:lang w:val="en-US"/>
        </w:rPr>
        <w:t>:</w:t>
      </w:r>
    </w:p>
    <w:tbl>
      <w:tblPr>
        <w:tblW w:w="7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6778"/>
      </w:tblGrid>
      <w:tr w:rsidR="001E22A5" w:rsidTr="00436ACC">
        <w:trPr>
          <w:jc w:val="center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22A5" w:rsidRDefault="001E22A5" w:rsidP="00436ACC">
            <w:pPr>
              <w:spacing w:after="0" w:line="240" w:lineRule="auto"/>
              <w:ind w:left="-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22A5" w:rsidRDefault="001E22A5" w:rsidP="0043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Име, презиме и фамилия на кандидата</w:t>
            </w:r>
          </w:p>
        </w:tc>
      </w:tr>
      <w:tr w:rsidR="001E22A5" w:rsidTr="00436ACC">
        <w:trPr>
          <w:jc w:val="center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5" w:rsidRDefault="001E22A5" w:rsidP="001E22A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A5" w:rsidRDefault="00516139" w:rsidP="00436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Анета Димитрова Лукова</w:t>
            </w:r>
          </w:p>
        </w:tc>
      </w:tr>
      <w:tr w:rsidR="001E22A5" w:rsidTr="00436ACC">
        <w:trPr>
          <w:jc w:val="center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5" w:rsidRDefault="001E22A5" w:rsidP="001E22A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A5" w:rsidRDefault="00516139" w:rsidP="00436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Живка Йорданова Димитрова</w:t>
            </w:r>
          </w:p>
        </w:tc>
      </w:tr>
      <w:tr w:rsidR="001E22A5" w:rsidTr="00436ACC">
        <w:trPr>
          <w:jc w:val="center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A5" w:rsidRDefault="001E22A5" w:rsidP="001E22A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A5" w:rsidRDefault="00516139" w:rsidP="00436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Христина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Божидарова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Стайкова</w:t>
            </w:r>
          </w:p>
        </w:tc>
      </w:tr>
    </w:tbl>
    <w:p w:rsidR="00516139" w:rsidRDefault="00516139" w:rsidP="004945DF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:rsidR="004945DF" w:rsidRDefault="004945DF" w:rsidP="004945DF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  <w:r w:rsidRPr="00EF4D7A">
        <w:rPr>
          <w:rFonts w:ascii="Times New Roman" w:eastAsia="Times New Roman" w:hAnsi="Times New Roman" w:cs="Times New Roman"/>
        </w:rPr>
        <w:t xml:space="preserve">Допуснатите кандидати да се явят на </w:t>
      </w:r>
      <w:r w:rsidR="00AD2C78">
        <w:rPr>
          <w:rFonts w:ascii="Times New Roman" w:eastAsia="Times New Roman" w:hAnsi="Times New Roman" w:cs="Times New Roman"/>
        </w:rPr>
        <w:t>писмен изпит – решаване на тест</w:t>
      </w:r>
      <w:r w:rsidRPr="00EF4D7A">
        <w:rPr>
          <w:rFonts w:ascii="Times New Roman" w:eastAsia="Times New Roman" w:hAnsi="Times New Roman" w:cs="Times New Roman"/>
        </w:rPr>
        <w:t xml:space="preserve"> на </w:t>
      </w:r>
      <w:r w:rsidR="007276CE">
        <w:rPr>
          <w:rFonts w:ascii="Times New Roman" w:eastAsia="Times New Roman" w:hAnsi="Times New Roman" w:cs="Times New Roman"/>
          <w:b/>
          <w:lang w:val="en-US"/>
        </w:rPr>
        <w:t>08</w:t>
      </w:r>
      <w:r w:rsidR="00B4733C">
        <w:rPr>
          <w:rFonts w:ascii="Times New Roman" w:eastAsia="Times New Roman" w:hAnsi="Times New Roman" w:cs="Times New Roman"/>
          <w:b/>
        </w:rPr>
        <w:t>.</w:t>
      </w:r>
      <w:r w:rsidR="00AD2C78">
        <w:rPr>
          <w:rFonts w:ascii="Times New Roman" w:eastAsia="Times New Roman" w:hAnsi="Times New Roman" w:cs="Times New Roman"/>
          <w:b/>
        </w:rPr>
        <w:t>06</w:t>
      </w:r>
      <w:r w:rsidRPr="00EF4D7A">
        <w:rPr>
          <w:rFonts w:ascii="Times New Roman" w:eastAsia="Times New Roman" w:hAnsi="Times New Roman" w:cs="Times New Roman"/>
          <w:b/>
        </w:rPr>
        <w:t>.201</w:t>
      </w:r>
      <w:r w:rsidR="00AD2C78">
        <w:rPr>
          <w:rFonts w:ascii="Times New Roman" w:eastAsia="Times New Roman" w:hAnsi="Times New Roman" w:cs="Times New Roman"/>
          <w:b/>
        </w:rPr>
        <w:t>8</w:t>
      </w:r>
      <w:r w:rsidRPr="00EF4D7A">
        <w:rPr>
          <w:rFonts w:ascii="Times New Roman" w:eastAsia="Times New Roman" w:hAnsi="Times New Roman" w:cs="Times New Roman"/>
          <w:b/>
        </w:rPr>
        <w:t xml:space="preserve">  г. (</w:t>
      </w:r>
      <w:r w:rsidR="007276CE">
        <w:rPr>
          <w:rFonts w:ascii="Times New Roman" w:eastAsia="Times New Roman" w:hAnsi="Times New Roman" w:cs="Times New Roman"/>
          <w:b/>
        </w:rPr>
        <w:t>петък</w:t>
      </w:r>
      <w:r w:rsidRPr="00EF4D7A">
        <w:rPr>
          <w:rFonts w:ascii="Times New Roman" w:eastAsia="Times New Roman" w:hAnsi="Times New Roman" w:cs="Times New Roman"/>
          <w:b/>
        </w:rPr>
        <w:t>) от 1</w:t>
      </w:r>
      <w:r w:rsidR="008266AE">
        <w:rPr>
          <w:rFonts w:ascii="Times New Roman" w:eastAsia="Times New Roman" w:hAnsi="Times New Roman" w:cs="Times New Roman"/>
          <w:b/>
        </w:rPr>
        <w:t>2</w:t>
      </w:r>
      <w:r w:rsidRPr="00EF4D7A">
        <w:rPr>
          <w:rFonts w:ascii="Times New Roman" w:eastAsia="Times New Roman" w:hAnsi="Times New Roman" w:cs="Times New Roman"/>
          <w:b/>
        </w:rPr>
        <w:t xml:space="preserve">.00 часа в </w:t>
      </w:r>
      <w:r w:rsidR="00B4733C">
        <w:rPr>
          <w:rFonts w:ascii="Times New Roman" w:eastAsia="Times New Roman" w:hAnsi="Times New Roman" w:cs="Times New Roman"/>
          <w:b/>
        </w:rPr>
        <w:t>Държавната агенци</w:t>
      </w:r>
      <w:r w:rsidR="00047A5B">
        <w:rPr>
          <w:rFonts w:ascii="Times New Roman" w:eastAsia="Times New Roman" w:hAnsi="Times New Roman" w:cs="Times New Roman"/>
          <w:b/>
        </w:rPr>
        <w:t>я за закрила на детето, стая №</w:t>
      </w:r>
      <w:r w:rsidR="00047A5B">
        <w:rPr>
          <w:rFonts w:ascii="Times New Roman" w:eastAsia="Times New Roman" w:hAnsi="Times New Roman" w:cs="Times New Roman"/>
          <w:b/>
          <w:lang w:val="en-US"/>
        </w:rPr>
        <w:t xml:space="preserve">657 </w:t>
      </w:r>
      <w:r w:rsidR="00B4733C">
        <w:rPr>
          <w:rFonts w:ascii="Times New Roman" w:eastAsia="Times New Roman" w:hAnsi="Times New Roman" w:cs="Times New Roman"/>
          <w:b/>
        </w:rPr>
        <w:t xml:space="preserve">на </w:t>
      </w:r>
      <w:r w:rsidR="00B4733C">
        <w:rPr>
          <w:rFonts w:ascii="Times New Roman" w:eastAsia="Times New Roman" w:hAnsi="Times New Roman" w:cs="Times New Roman"/>
          <w:b/>
          <w:lang w:val="en-US"/>
        </w:rPr>
        <w:t xml:space="preserve">V </w:t>
      </w:r>
      <w:r w:rsidR="00B4733C">
        <w:rPr>
          <w:rFonts w:ascii="Times New Roman" w:eastAsia="Times New Roman" w:hAnsi="Times New Roman" w:cs="Times New Roman"/>
          <w:b/>
        </w:rPr>
        <w:t>етаж, западен коридор</w:t>
      </w:r>
      <w:r w:rsidRPr="00EF4D7A">
        <w:rPr>
          <w:rFonts w:ascii="Times New Roman" w:eastAsia="Times New Roman" w:hAnsi="Times New Roman" w:cs="Times New Roman"/>
          <w:b/>
        </w:rPr>
        <w:t>, гр. София, ул. „Триадица” № 2.</w:t>
      </w:r>
    </w:p>
    <w:p w:rsidR="004945DF" w:rsidRPr="00EF4D7A" w:rsidRDefault="004945DF" w:rsidP="00F736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  <w:proofErr w:type="spellStart"/>
      <w:r w:rsidRPr="00EF4D7A">
        <w:rPr>
          <w:rFonts w:ascii="Times New Roman" w:hAnsi="Times New Roman" w:cs="Times New Roman"/>
          <w:u w:val="single"/>
          <w:lang w:val="en-GB"/>
        </w:rPr>
        <w:t>Нормативни</w:t>
      </w:r>
      <w:proofErr w:type="spellEnd"/>
      <w:r w:rsidRPr="00EF4D7A">
        <w:rPr>
          <w:rFonts w:ascii="Times New Roman" w:hAnsi="Times New Roman" w:cs="Times New Roman"/>
          <w:u w:val="single"/>
          <w:lang w:val="en-GB"/>
        </w:rPr>
        <w:t xml:space="preserve"> </w:t>
      </w:r>
      <w:r w:rsidRPr="00EF4D7A">
        <w:rPr>
          <w:rFonts w:ascii="Times New Roman" w:hAnsi="Times New Roman" w:cs="Times New Roman"/>
          <w:u w:val="single"/>
        </w:rPr>
        <w:t xml:space="preserve">и други </w:t>
      </w:r>
      <w:proofErr w:type="spellStart"/>
      <w:r w:rsidRPr="00EF4D7A">
        <w:rPr>
          <w:rFonts w:ascii="Times New Roman" w:hAnsi="Times New Roman" w:cs="Times New Roman"/>
          <w:u w:val="single"/>
          <w:lang w:val="en-GB"/>
        </w:rPr>
        <w:t>документи</w:t>
      </w:r>
      <w:proofErr w:type="spellEnd"/>
      <w:r w:rsidRPr="00EF4D7A">
        <w:rPr>
          <w:rFonts w:ascii="Times New Roman" w:hAnsi="Times New Roman" w:cs="Times New Roman"/>
          <w:u w:val="single"/>
          <w:lang w:val="en-GB"/>
        </w:rPr>
        <w:t xml:space="preserve"> </w:t>
      </w:r>
      <w:proofErr w:type="spellStart"/>
      <w:r w:rsidRPr="00EF4D7A">
        <w:rPr>
          <w:rFonts w:ascii="Times New Roman" w:hAnsi="Times New Roman" w:cs="Times New Roman"/>
          <w:u w:val="single"/>
          <w:lang w:val="en-GB"/>
        </w:rPr>
        <w:t>за</w:t>
      </w:r>
      <w:proofErr w:type="spellEnd"/>
      <w:r w:rsidRPr="00EF4D7A">
        <w:rPr>
          <w:rFonts w:ascii="Times New Roman" w:hAnsi="Times New Roman" w:cs="Times New Roman"/>
          <w:u w:val="single"/>
          <w:lang w:val="en-GB"/>
        </w:rPr>
        <w:t xml:space="preserve"> </w:t>
      </w:r>
      <w:proofErr w:type="spellStart"/>
      <w:r w:rsidRPr="00EF4D7A">
        <w:rPr>
          <w:rFonts w:ascii="Times New Roman" w:hAnsi="Times New Roman" w:cs="Times New Roman"/>
          <w:u w:val="single"/>
          <w:lang w:val="en-GB"/>
        </w:rPr>
        <w:t>писмения</w:t>
      </w:r>
      <w:proofErr w:type="spellEnd"/>
      <w:r w:rsidRPr="00EF4D7A">
        <w:rPr>
          <w:rFonts w:ascii="Times New Roman" w:hAnsi="Times New Roman" w:cs="Times New Roman"/>
          <w:u w:val="single"/>
          <w:lang w:val="en-GB"/>
        </w:rPr>
        <w:t xml:space="preserve"> </w:t>
      </w:r>
      <w:proofErr w:type="spellStart"/>
      <w:r w:rsidRPr="00EF4D7A">
        <w:rPr>
          <w:rFonts w:ascii="Times New Roman" w:hAnsi="Times New Roman" w:cs="Times New Roman"/>
          <w:u w:val="single"/>
          <w:lang w:val="en-GB"/>
        </w:rPr>
        <w:t>изпит</w:t>
      </w:r>
      <w:proofErr w:type="spellEnd"/>
      <w:r w:rsidRPr="00EF4D7A">
        <w:rPr>
          <w:rFonts w:ascii="Times New Roman" w:hAnsi="Times New Roman" w:cs="Times New Roman"/>
          <w:lang w:val="en-GB"/>
        </w:rPr>
        <w:t xml:space="preserve">: </w:t>
      </w:r>
      <w:proofErr w:type="spellStart"/>
      <w:r w:rsidRPr="00EF4D7A">
        <w:rPr>
          <w:rFonts w:ascii="Times New Roman" w:hAnsi="Times New Roman" w:cs="Times New Roman"/>
        </w:rPr>
        <w:t>Устройствен</w:t>
      </w:r>
      <w:proofErr w:type="spellEnd"/>
      <w:r w:rsidRPr="00EF4D7A">
        <w:rPr>
          <w:rFonts w:ascii="Times New Roman" w:hAnsi="Times New Roman" w:cs="Times New Roman"/>
        </w:rPr>
        <w:t xml:space="preserve"> правилник на Държавната агенция за закрила на детето;</w:t>
      </w:r>
      <w:r w:rsidRPr="00EF4D7A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EF4D7A">
        <w:rPr>
          <w:rFonts w:ascii="Times New Roman" w:hAnsi="Times New Roman" w:cs="Times New Roman"/>
          <w:lang w:val="en-GB"/>
        </w:rPr>
        <w:t>Закон</w:t>
      </w:r>
      <w:proofErr w:type="spellEnd"/>
      <w:r w:rsidRPr="00EF4D7A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EF4D7A">
        <w:rPr>
          <w:rFonts w:ascii="Times New Roman" w:hAnsi="Times New Roman" w:cs="Times New Roman"/>
          <w:lang w:val="en-GB"/>
        </w:rPr>
        <w:t>за</w:t>
      </w:r>
      <w:proofErr w:type="spellEnd"/>
      <w:r w:rsidRPr="00EF4D7A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EF4D7A">
        <w:rPr>
          <w:rFonts w:ascii="Times New Roman" w:hAnsi="Times New Roman" w:cs="Times New Roman"/>
          <w:lang w:val="en-GB"/>
        </w:rPr>
        <w:t>държавния</w:t>
      </w:r>
      <w:proofErr w:type="spellEnd"/>
      <w:r w:rsidRPr="00EF4D7A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EF4D7A">
        <w:rPr>
          <w:rFonts w:ascii="Times New Roman" w:hAnsi="Times New Roman" w:cs="Times New Roman"/>
          <w:lang w:val="en-GB"/>
        </w:rPr>
        <w:t>служител</w:t>
      </w:r>
      <w:proofErr w:type="spellEnd"/>
      <w:r w:rsidRPr="00EF4D7A">
        <w:rPr>
          <w:rFonts w:ascii="Times New Roman" w:hAnsi="Times New Roman" w:cs="Times New Roman"/>
        </w:rPr>
        <w:t xml:space="preserve">; Конвенция на ООН за правата на детето; Семеен кодекс; Закон за закрила на детето и Правилник за прилагане на Закона за закрила на детето; Закон за социалното подпомагане и Правилник за прилагане на Закона за социалното подпомагане; Наредба за критериите и стандартите за социални услуги за деца; Наредба за специализирана закрила на децата на обществени места; Наредба № I-51 от 12.03.2001 г. за условията и реда за предоставяне на полицейска закрила на детето; Наредба за условията и реда за кандидатстване, подбор и утвърждаване на приемни семейства и настаняване на деца в тях; Наредба за условията и реда за осъществяване на мерки за предотвратяване изоставянето на деца и настаняването им в институции, както и за тяхната </w:t>
      </w:r>
      <w:proofErr w:type="spellStart"/>
      <w:r w:rsidRPr="00EF4D7A">
        <w:rPr>
          <w:rFonts w:ascii="Times New Roman" w:hAnsi="Times New Roman" w:cs="Times New Roman"/>
        </w:rPr>
        <w:t>реинтеграция</w:t>
      </w:r>
      <w:proofErr w:type="spellEnd"/>
      <w:r w:rsidRPr="00EF4D7A">
        <w:rPr>
          <w:rFonts w:ascii="Times New Roman" w:hAnsi="Times New Roman" w:cs="Times New Roman"/>
        </w:rPr>
        <w:t xml:space="preserve">. </w:t>
      </w:r>
    </w:p>
    <w:p w:rsidR="004945DF" w:rsidRPr="00EF4D7A" w:rsidRDefault="004945DF" w:rsidP="00F736B4">
      <w:pPr>
        <w:pStyle w:val="title1"/>
        <w:spacing w:before="0" w:beforeAutospacing="0" w:after="0" w:afterAutospacing="0"/>
        <w:jc w:val="both"/>
        <w:rPr>
          <w:sz w:val="22"/>
          <w:szCs w:val="22"/>
        </w:rPr>
      </w:pPr>
      <w:r w:rsidRPr="001E22A5">
        <w:rPr>
          <w:b w:val="0"/>
          <w:sz w:val="22"/>
          <w:szCs w:val="22"/>
          <w:lang w:val="ru-RU"/>
        </w:rPr>
        <w:t xml:space="preserve"> </w:t>
      </w:r>
      <w:r w:rsidR="001E22A5">
        <w:rPr>
          <w:b w:val="0"/>
          <w:sz w:val="22"/>
          <w:szCs w:val="22"/>
          <w:lang w:val="ru-RU"/>
        </w:rPr>
        <w:tab/>
      </w:r>
      <w:r w:rsidRPr="001E22A5">
        <w:rPr>
          <w:b w:val="0"/>
          <w:sz w:val="22"/>
          <w:szCs w:val="22"/>
          <w:lang w:val="ru-RU"/>
        </w:rPr>
        <w:t>Всички списъци и информация, свързани с конкурса се публикуват на интернет-страницата на агенцията и на информационното табло на входа на администрацията</w:t>
      </w:r>
      <w:r w:rsidRPr="00EF4D7A">
        <w:rPr>
          <w:sz w:val="22"/>
          <w:szCs w:val="22"/>
        </w:rPr>
        <w:t>.</w:t>
      </w:r>
    </w:p>
    <w:p w:rsidR="004945DF" w:rsidRPr="00EF4D7A" w:rsidRDefault="004945DF" w:rsidP="00F736B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EF4D7A">
        <w:rPr>
          <w:rFonts w:ascii="Times New Roman" w:eastAsia="Times New Roman" w:hAnsi="Times New Roman" w:cs="Times New Roman"/>
        </w:rPr>
        <w:t xml:space="preserve">б) Не се допускат до конкурс следните кандидати:  </w:t>
      </w:r>
      <w:r w:rsidRPr="00EF4D7A">
        <w:rPr>
          <w:rFonts w:ascii="Times New Roman" w:hAnsi="Times New Roman" w:cs="Times New Roman"/>
        </w:rPr>
        <w:t>няма</w:t>
      </w:r>
    </w:p>
    <w:p w:rsidR="004945DF" w:rsidRPr="00EF4D7A" w:rsidRDefault="004945DF" w:rsidP="004945DF">
      <w:pPr>
        <w:spacing w:after="0" w:line="240" w:lineRule="auto"/>
        <w:rPr>
          <w:rFonts w:ascii="Times New Roman" w:eastAsia="Times New Roman" w:hAnsi="Times New Roman" w:cs="Times New Roman"/>
          <w:i/>
          <w:lang w:val="ru-RU"/>
        </w:rPr>
      </w:pPr>
    </w:p>
    <w:p w:rsidR="00F676B3" w:rsidRDefault="00F676B3" w:rsidP="00EC4BD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F676B3" w:rsidRDefault="00F676B3" w:rsidP="00EC4BD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D92A6F" w:rsidRDefault="00D92A6F" w:rsidP="00EC4BD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4733C" w:rsidRDefault="00B4733C" w:rsidP="00EC4BD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4733C" w:rsidRDefault="00B4733C" w:rsidP="00EC4BD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4733C" w:rsidRDefault="00B4733C" w:rsidP="00EC4BD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4733C" w:rsidRDefault="00B4733C" w:rsidP="00EC4BD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4733C" w:rsidRDefault="00B4733C" w:rsidP="00EC4BD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bookmarkStart w:id="0" w:name="_GoBack"/>
      <w:bookmarkEnd w:id="0"/>
    </w:p>
    <w:p w:rsidR="00B4733C" w:rsidRDefault="00B4733C" w:rsidP="00EC4BD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4733C" w:rsidRDefault="00B4733C" w:rsidP="00EC4BD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4733C" w:rsidRDefault="00B4733C" w:rsidP="00EC4BD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D33403" w:rsidRPr="008266AE" w:rsidRDefault="00D33403" w:rsidP="008266A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D33403" w:rsidRPr="008266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07E68"/>
    <w:multiLevelType w:val="hybridMultilevel"/>
    <w:tmpl w:val="772677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B530F"/>
    <w:multiLevelType w:val="hybridMultilevel"/>
    <w:tmpl w:val="772677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6F4FD7"/>
    <w:multiLevelType w:val="hybridMultilevel"/>
    <w:tmpl w:val="3EDA92D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A976C9"/>
    <w:multiLevelType w:val="hybridMultilevel"/>
    <w:tmpl w:val="A0988B2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628504E"/>
    <w:multiLevelType w:val="hybridMultilevel"/>
    <w:tmpl w:val="E8640056"/>
    <w:lvl w:ilvl="0" w:tplc="0402000F">
      <w:start w:val="1"/>
      <w:numFmt w:val="decimal"/>
      <w:lvlText w:val="%1."/>
      <w:lvlJc w:val="left"/>
      <w:pPr>
        <w:ind w:left="657" w:hanging="360"/>
      </w:pPr>
    </w:lvl>
    <w:lvl w:ilvl="1" w:tplc="04020019">
      <w:start w:val="1"/>
      <w:numFmt w:val="lowerLetter"/>
      <w:lvlText w:val="%2."/>
      <w:lvlJc w:val="left"/>
      <w:pPr>
        <w:ind w:left="1377" w:hanging="360"/>
      </w:pPr>
    </w:lvl>
    <w:lvl w:ilvl="2" w:tplc="0402001B">
      <w:start w:val="1"/>
      <w:numFmt w:val="lowerRoman"/>
      <w:lvlText w:val="%3."/>
      <w:lvlJc w:val="right"/>
      <w:pPr>
        <w:ind w:left="2097" w:hanging="180"/>
      </w:pPr>
    </w:lvl>
    <w:lvl w:ilvl="3" w:tplc="0402000F">
      <w:start w:val="1"/>
      <w:numFmt w:val="decimal"/>
      <w:lvlText w:val="%4."/>
      <w:lvlJc w:val="left"/>
      <w:pPr>
        <w:ind w:left="2817" w:hanging="360"/>
      </w:pPr>
    </w:lvl>
    <w:lvl w:ilvl="4" w:tplc="04020019">
      <w:start w:val="1"/>
      <w:numFmt w:val="lowerLetter"/>
      <w:lvlText w:val="%5."/>
      <w:lvlJc w:val="left"/>
      <w:pPr>
        <w:ind w:left="3537" w:hanging="360"/>
      </w:pPr>
    </w:lvl>
    <w:lvl w:ilvl="5" w:tplc="0402001B">
      <w:start w:val="1"/>
      <w:numFmt w:val="lowerRoman"/>
      <w:lvlText w:val="%6."/>
      <w:lvlJc w:val="right"/>
      <w:pPr>
        <w:ind w:left="4257" w:hanging="180"/>
      </w:pPr>
    </w:lvl>
    <w:lvl w:ilvl="6" w:tplc="0402000F">
      <w:start w:val="1"/>
      <w:numFmt w:val="decimal"/>
      <w:lvlText w:val="%7."/>
      <w:lvlJc w:val="left"/>
      <w:pPr>
        <w:ind w:left="4977" w:hanging="360"/>
      </w:pPr>
    </w:lvl>
    <w:lvl w:ilvl="7" w:tplc="04020019">
      <w:start w:val="1"/>
      <w:numFmt w:val="lowerLetter"/>
      <w:lvlText w:val="%8."/>
      <w:lvlJc w:val="left"/>
      <w:pPr>
        <w:ind w:left="5697" w:hanging="360"/>
      </w:pPr>
    </w:lvl>
    <w:lvl w:ilvl="8" w:tplc="0402001B">
      <w:start w:val="1"/>
      <w:numFmt w:val="lowerRoman"/>
      <w:lvlText w:val="%9."/>
      <w:lvlJc w:val="right"/>
      <w:pPr>
        <w:ind w:left="6417" w:hanging="180"/>
      </w:pPr>
    </w:lvl>
  </w:abstractNum>
  <w:abstractNum w:abstractNumId="5">
    <w:nsid w:val="6C56611D"/>
    <w:multiLevelType w:val="hybridMultilevel"/>
    <w:tmpl w:val="5296C8BE"/>
    <w:lvl w:ilvl="0" w:tplc="F1CE2240">
      <w:start w:val="1"/>
      <w:numFmt w:val="decimal"/>
      <w:lvlText w:val="%1."/>
      <w:lvlJc w:val="left"/>
      <w:pPr>
        <w:tabs>
          <w:tab w:val="num" w:pos="759"/>
        </w:tabs>
        <w:ind w:left="759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9BC0315"/>
    <w:multiLevelType w:val="hybridMultilevel"/>
    <w:tmpl w:val="772677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B32717"/>
    <w:multiLevelType w:val="hybridMultilevel"/>
    <w:tmpl w:val="772677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4C9"/>
    <w:rsid w:val="00047A5B"/>
    <w:rsid w:val="000B129B"/>
    <w:rsid w:val="001A443C"/>
    <w:rsid w:val="001E22A5"/>
    <w:rsid w:val="00267F19"/>
    <w:rsid w:val="004945DF"/>
    <w:rsid w:val="004E77F9"/>
    <w:rsid w:val="00516139"/>
    <w:rsid w:val="005A27A0"/>
    <w:rsid w:val="007276CE"/>
    <w:rsid w:val="00820ECF"/>
    <w:rsid w:val="008266AE"/>
    <w:rsid w:val="00914275"/>
    <w:rsid w:val="00A417AB"/>
    <w:rsid w:val="00A76E05"/>
    <w:rsid w:val="00A96FFE"/>
    <w:rsid w:val="00AB011D"/>
    <w:rsid w:val="00AD2C78"/>
    <w:rsid w:val="00B17211"/>
    <w:rsid w:val="00B4733C"/>
    <w:rsid w:val="00BF0B83"/>
    <w:rsid w:val="00C074C9"/>
    <w:rsid w:val="00C43771"/>
    <w:rsid w:val="00CF17C0"/>
    <w:rsid w:val="00D33403"/>
    <w:rsid w:val="00D92A6F"/>
    <w:rsid w:val="00E20D45"/>
    <w:rsid w:val="00E52DB4"/>
    <w:rsid w:val="00E718C2"/>
    <w:rsid w:val="00E90C70"/>
    <w:rsid w:val="00EC4BDF"/>
    <w:rsid w:val="00EF29DB"/>
    <w:rsid w:val="00F13609"/>
    <w:rsid w:val="00F44713"/>
    <w:rsid w:val="00F676B3"/>
    <w:rsid w:val="00F7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5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45DF"/>
    <w:pPr>
      <w:ind w:left="720"/>
      <w:contextualSpacing/>
    </w:pPr>
  </w:style>
  <w:style w:type="paragraph" w:customStyle="1" w:styleId="title1">
    <w:name w:val="title1"/>
    <w:basedOn w:val="Normal"/>
    <w:rsid w:val="004945D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2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5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45DF"/>
    <w:pPr>
      <w:ind w:left="720"/>
      <w:contextualSpacing/>
    </w:pPr>
  </w:style>
  <w:style w:type="paragraph" w:customStyle="1" w:styleId="title1">
    <w:name w:val="title1"/>
    <w:basedOn w:val="Normal"/>
    <w:rsid w:val="004945D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2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89C63-4619-4616-A54C-7A7592E1F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Canka Mehmedova</dc:creator>
  <cp:lastModifiedBy>Canka Mehmedova</cp:lastModifiedBy>
  <cp:revision>3</cp:revision>
  <cp:lastPrinted>2018-05-25T13:20:00Z</cp:lastPrinted>
  <dcterms:created xsi:type="dcterms:W3CDTF">2018-05-25T13:32:00Z</dcterms:created>
  <dcterms:modified xsi:type="dcterms:W3CDTF">2018-05-25T13:34:00Z</dcterms:modified>
</cp:coreProperties>
</file>